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EADB" w14:textId="77777777" w:rsidR="000A602E" w:rsidRDefault="000A602E">
      <w:pPr>
        <w:rPr>
          <w:rFonts w:hAnsi="Century"/>
        </w:rPr>
      </w:pPr>
      <w:r>
        <w:rPr>
          <w:rFonts w:hAnsi="Century" w:hint="eastAsia"/>
        </w:rPr>
        <w:t>様式第3号(第4条関係)</w:t>
      </w:r>
    </w:p>
    <w:p w14:paraId="1975BB69" w14:textId="77777777" w:rsidR="000A602E" w:rsidRDefault="000A602E">
      <w:pPr>
        <w:rPr>
          <w:rFonts w:hAnsi="Century"/>
        </w:rPr>
      </w:pPr>
    </w:p>
    <w:p w14:paraId="54A37B8B" w14:textId="77777777" w:rsidR="000A602E" w:rsidRDefault="00330165">
      <w:pPr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 xml:space="preserve">（　</w:t>
      </w:r>
      <w:r w:rsidR="008C4551">
        <w:rPr>
          <w:rFonts w:hAnsi="Century" w:hint="eastAsia"/>
        </w:rPr>
        <w:t>体育館</w:t>
      </w:r>
      <w:r w:rsidR="00F367DA">
        <w:rPr>
          <w:rFonts w:hAnsi="Century" w:hint="eastAsia"/>
        </w:rPr>
        <w:t xml:space="preserve">　）</w:t>
      </w:r>
      <w:r w:rsidR="000A602E">
        <w:rPr>
          <w:rFonts w:hAnsi="Century" w:hint="eastAsia"/>
        </w:rPr>
        <w:t>使用料減免申請書</w:t>
      </w:r>
    </w:p>
    <w:p w14:paraId="1EC75984" w14:textId="77777777" w:rsidR="000A602E" w:rsidRPr="00F367DA" w:rsidRDefault="000A602E">
      <w:pPr>
        <w:spacing w:line="360" w:lineRule="exact"/>
        <w:rPr>
          <w:rFonts w:hAnsi="Century"/>
        </w:rPr>
      </w:pPr>
    </w:p>
    <w:p w14:paraId="60C1E482" w14:textId="3682DAD9" w:rsidR="007E6016" w:rsidRDefault="00993C5E" w:rsidP="007E6016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>年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>月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 xml:space="preserve">日　</w:t>
      </w:r>
    </w:p>
    <w:p w14:paraId="09683AFA" w14:textId="783EB33B" w:rsidR="007E6016" w:rsidRDefault="007E6016" w:rsidP="007E6016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天草市長　様</w:t>
      </w:r>
    </w:p>
    <w:p w14:paraId="7EAB43EF" w14:textId="77777777" w:rsidR="007E6016" w:rsidRDefault="007E6016" w:rsidP="007E6016">
      <w:pPr>
        <w:spacing w:line="360" w:lineRule="exact"/>
        <w:rPr>
          <w:rFonts w:hAnsi="Century"/>
        </w:rPr>
      </w:pPr>
    </w:p>
    <w:p w14:paraId="0B5A3418" w14:textId="472BA9C5" w:rsidR="007E6016" w:rsidRDefault="00252EEC" w:rsidP="00176B2B">
      <w:pPr>
        <w:spacing w:line="360" w:lineRule="exact"/>
        <w:ind w:leftChars="50" w:left="105" w:right="839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176B2B">
        <w:rPr>
          <w:rFonts w:hAnsi="Century" w:hint="eastAsia"/>
        </w:rPr>
        <w:t xml:space="preserve">　　　　　　　　</w:t>
      </w:r>
      <w:r w:rsidR="005046CD">
        <w:rPr>
          <w:rFonts w:hAnsi="Century" w:hint="eastAsia"/>
        </w:rPr>
        <w:t xml:space="preserve">　　</w:t>
      </w:r>
      <w:r w:rsidR="007E6016">
        <w:rPr>
          <w:rFonts w:hAnsi="Century" w:hint="eastAsia"/>
        </w:rPr>
        <w:t xml:space="preserve">申請者　</w:t>
      </w:r>
      <w:r w:rsidR="007E6016">
        <w:rPr>
          <w:rFonts w:hAnsi="Century" w:hint="eastAsia"/>
          <w:spacing w:val="210"/>
        </w:rPr>
        <w:t>住</w:t>
      </w:r>
      <w:r w:rsidR="007E6016">
        <w:rPr>
          <w:rFonts w:hAnsi="Century" w:hint="eastAsia"/>
        </w:rPr>
        <w:t xml:space="preserve">所 </w:t>
      </w:r>
      <w:r w:rsidR="002A09AE">
        <w:rPr>
          <w:rFonts w:hAnsi="Century" w:hint="eastAsia"/>
        </w:rPr>
        <w:t xml:space="preserve">　　天草市</w:t>
      </w:r>
      <w:r>
        <w:rPr>
          <w:rFonts w:hAnsi="Century" w:hint="eastAsia"/>
        </w:rPr>
        <w:t>東町3</w:t>
      </w:r>
    </w:p>
    <w:p w14:paraId="1E8D3165" w14:textId="558ADED6" w:rsidR="007E6016" w:rsidRDefault="007E6016" w:rsidP="005046CD">
      <w:pPr>
        <w:spacing w:line="360" w:lineRule="exact"/>
        <w:ind w:leftChars="50" w:left="105" w:right="907" w:firstLineChars="1200" w:firstLine="3768"/>
        <w:rPr>
          <w:rFonts w:hAnsi="Century"/>
        </w:rPr>
      </w:pPr>
      <w:r>
        <w:rPr>
          <w:rFonts w:hAnsi="Century" w:hint="eastAsia"/>
          <w:spacing w:val="52"/>
        </w:rPr>
        <w:t>団体</w:t>
      </w:r>
      <w:r w:rsidR="002A09AE">
        <w:rPr>
          <w:rFonts w:hAnsi="Century" w:hint="eastAsia"/>
        </w:rPr>
        <w:t xml:space="preserve">名　</w:t>
      </w:r>
      <w:r w:rsidR="008A5B06">
        <w:rPr>
          <w:rFonts w:hAnsi="Century" w:hint="eastAsia"/>
        </w:rPr>
        <w:t>（一社）天草市</w:t>
      </w:r>
      <w:r w:rsidR="00176B2B">
        <w:rPr>
          <w:rFonts w:hAnsi="Century" w:hint="eastAsia"/>
        </w:rPr>
        <w:t>スポーツ</w:t>
      </w:r>
      <w:r w:rsidR="008A5B06">
        <w:rPr>
          <w:rFonts w:hAnsi="Century" w:hint="eastAsia"/>
        </w:rPr>
        <w:t>協会</w:t>
      </w:r>
    </w:p>
    <w:p w14:paraId="29ACBDC5" w14:textId="6EB8F32D" w:rsidR="007E6016" w:rsidRDefault="002A09AE" w:rsidP="005046CD">
      <w:pPr>
        <w:spacing w:line="360" w:lineRule="exact"/>
        <w:ind w:leftChars="150" w:left="315" w:right="839" w:firstLineChars="1700" w:firstLine="3570"/>
        <w:rPr>
          <w:rFonts w:hAnsi="Century"/>
        </w:rPr>
      </w:pPr>
      <w:r>
        <w:rPr>
          <w:rFonts w:hAnsi="Century" w:hint="eastAsia"/>
        </w:rPr>
        <w:t xml:space="preserve">代表者名　会長　</w:t>
      </w:r>
      <w:r w:rsidR="007261FC">
        <w:rPr>
          <w:rFonts w:hAnsi="Century" w:hint="eastAsia"/>
        </w:rPr>
        <w:t>江浦　むつえ</w:t>
      </w:r>
      <w:r w:rsidR="007E6016">
        <w:rPr>
          <w:rFonts w:hAnsi="Century" w:hint="eastAsia"/>
        </w:rPr>
        <w:t xml:space="preserve">　　　</w:t>
      </w:r>
    </w:p>
    <w:p w14:paraId="62F8EC61" w14:textId="77777777" w:rsidR="007E6016" w:rsidRDefault="007E6016" w:rsidP="005046CD">
      <w:pPr>
        <w:spacing w:line="360" w:lineRule="exact"/>
        <w:ind w:leftChars="350" w:left="735" w:right="1247" w:firstLineChars="500" w:firstLine="3150"/>
        <w:rPr>
          <w:rFonts w:hAnsi="Century"/>
        </w:rPr>
      </w:pPr>
      <w:r>
        <w:rPr>
          <w:rFonts w:hAnsi="Century" w:hint="eastAsia"/>
          <w:spacing w:val="210"/>
        </w:rPr>
        <w:t>電</w:t>
      </w:r>
      <w:r w:rsidR="008A5B06">
        <w:rPr>
          <w:rFonts w:hAnsi="Century" w:hint="eastAsia"/>
        </w:rPr>
        <w:t>話　　２７－６５５５</w:t>
      </w:r>
    </w:p>
    <w:p w14:paraId="02913FD3" w14:textId="77777777" w:rsidR="000A602E" w:rsidRPr="007E6016" w:rsidRDefault="000A602E">
      <w:pPr>
        <w:spacing w:line="360" w:lineRule="exact"/>
        <w:rPr>
          <w:rFonts w:hAnsi="Century"/>
        </w:rPr>
      </w:pPr>
    </w:p>
    <w:p w14:paraId="4FD679CC" w14:textId="1F91D583" w:rsidR="000A602E" w:rsidRPr="001D385F" w:rsidRDefault="000A602E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下記のとおり天草市</w:t>
      </w:r>
      <w:r w:rsidR="00220353">
        <w:rPr>
          <w:rFonts w:hAnsi="Century" w:hint="eastAsia"/>
        </w:rPr>
        <w:t>(</w:t>
      </w:r>
      <w:r w:rsidR="00F367DA">
        <w:rPr>
          <w:rFonts w:hAnsi="Century" w:hint="eastAsia"/>
        </w:rPr>
        <w:t xml:space="preserve">　</w:t>
      </w:r>
      <w:r w:rsidR="008C4551">
        <w:rPr>
          <w:rFonts w:hAnsi="Century" w:hint="eastAsia"/>
        </w:rPr>
        <w:t>体育館</w:t>
      </w:r>
      <w:r w:rsidR="00F367DA">
        <w:rPr>
          <w:rFonts w:hAnsi="Century" w:hint="eastAsia"/>
        </w:rPr>
        <w:t xml:space="preserve">　</w:t>
      </w:r>
      <w:r w:rsidR="00220353">
        <w:rPr>
          <w:rFonts w:hAnsi="Century" w:hint="eastAsia"/>
        </w:rPr>
        <w:t>)</w:t>
      </w:r>
      <w:r>
        <w:rPr>
          <w:rFonts w:hAnsi="Century" w:hint="eastAsia"/>
        </w:rPr>
        <w:t>条例第</w:t>
      </w:r>
      <w:r w:rsidR="00220353">
        <w:rPr>
          <w:rFonts w:hAnsi="Century" w:hint="eastAsia"/>
        </w:rPr>
        <w:t>(</w:t>
      </w:r>
      <w:r w:rsidR="00F367DA">
        <w:rPr>
          <w:rFonts w:hAnsi="Century" w:hint="eastAsia"/>
        </w:rPr>
        <w:t xml:space="preserve">　</w:t>
      </w:r>
      <w:r w:rsidR="008C4551">
        <w:rPr>
          <w:rFonts w:hAnsi="Century" w:hint="eastAsia"/>
        </w:rPr>
        <w:t>１０</w:t>
      </w:r>
      <w:r w:rsidR="00F367DA">
        <w:rPr>
          <w:rFonts w:hAnsi="Century" w:hint="eastAsia"/>
        </w:rPr>
        <w:t xml:space="preserve">　</w:t>
      </w:r>
      <w:r w:rsidR="00220353">
        <w:rPr>
          <w:rFonts w:hAnsi="Century" w:hint="eastAsia"/>
        </w:rPr>
        <w:t>)</w:t>
      </w:r>
      <w:r>
        <w:rPr>
          <w:rFonts w:hAnsi="Century" w:hint="eastAsia"/>
        </w:rPr>
        <w:t>条の規定により減額・免除くださるよう申請します。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80"/>
        <w:gridCol w:w="2240"/>
        <w:gridCol w:w="2205"/>
        <w:gridCol w:w="274"/>
        <w:gridCol w:w="1548"/>
      </w:tblGrid>
      <w:tr w:rsidR="000A602E" w14:paraId="59219D24" w14:textId="77777777" w:rsidTr="00C04BAE">
        <w:trPr>
          <w:cantSplit/>
          <w:trHeight w:val="595"/>
        </w:trPr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14:paraId="720B769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利用施設名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CD1D693" w14:textId="70951EA0" w:rsidR="003F5F60" w:rsidRDefault="000A602E" w:rsidP="00BA61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04BAE" w14:paraId="67C04D03" w14:textId="77777777" w:rsidTr="00C04BAE">
        <w:trPr>
          <w:cantSplit/>
          <w:trHeight w:val="616"/>
        </w:trPr>
        <w:tc>
          <w:tcPr>
            <w:tcW w:w="2380" w:type="dxa"/>
            <w:gridSpan w:val="2"/>
            <w:vAlign w:val="center"/>
          </w:tcPr>
          <w:p w14:paraId="799662D0" w14:textId="77777777" w:rsidR="00C04BAE" w:rsidRDefault="00C04BAE" w:rsidP="00C04BAE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利用目的又</w:t>
            </w:r>
            <w:r>
              <w:rPr>
                <w:rFonts w:hAnsi="Century" w:hint="eastAsia"/>
              </w:rPr>
              <w:t>は減額・免除の理由</w:t>
            </w:r>
          </w:p>
        </w:tc>
        <w:tc>
          <w:tcPr>
            <w:tcW w:w="6267" w:type="dxa"/>
            <w:gridSpan w:val="4"/>
            <w:vAlign w:val="center"/>
          </w:tcPr>
          <w:p w14:paraId="0279DD57" w14:textId="3880CC7A" w:rsidR="00C04BAE" w:rsidRDefault="00C04BAE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第79回熊本県民体育祭　</w:t>
            </w:r>
            <w:r w:rsidR="00F65F4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選手選考会、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強化練習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のため</w:t>
            </w:r>
          </w:p>
          <w:p w14:paraId="182D12AC" w14:textId="51189CB2" w:rsidR="00C04BAE" w:rsidRDefault="00C04BAE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競技名（　</w:t>
            </w:r>
            <w:r w:rsidR="00F65F4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）</w:t>
            </w:r>
          </w:p>
          <w:p w14:paraId="3BEA5B24" w14:textId="72757837" w:rsidR="001D385F" w:rsidRPr="00312D1A" w:rsidRDefault="001D385F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12D1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利用申請団体名（　　　　　　　　　　）</w:t>
            </w:r>
          </w:p>
          <w:p w14:paraId="14320F94" w14:textId="77777777" w:rsidR="00C04BAE" w:rsidRPr="00AB6D1C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市が主催するとき。</w:t>
            </w:r>
          </w:p>
          <w:p w14:paraId="5F8C68FF" w14:textId="77777777" w:rsidR="00C04BAE" w:rsidRPr="00AB6D1C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市に登録をし、特に認められた団体が利用するとき。</w:t>
            </w:r>
          </w:p>
          <w:p w14:paraId="61BB412D" w14:textId="5B71B8DD" w:rsidR="00C04BAE" w:rsidRPr="00C04BAE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42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障がい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者等福祉団体が福祉増進の一環として利用するとき。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その他市長が特に必要があると認めたとき。</w:t>
            </w:r>
          </w:p>
        </w:tc>
      </w:tr>
      <w:tr w:rsidR="000A602E" w14:paraId="35D76605" w14:textId="77777777" w:rsidTr="00C04BAE">
        <w:trPr>
          <w:cantSplit/>
          <w:trHeight w:val="574"/>
        </w:trPr>
        <w:tc>
          <w:tcPr>
            <w:tcW w:w="2380" w:type="dxa"/>
            <w:gridSpan w:val="2"/>
            <w:vAlign w:val="center"/>
          </w:tcPr>
          <w:p w14:paraId="57575AFC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利用人員</w:t>
            </w:r>
          </w:p>
        </w:tc>
        <w:tc>
          <w:tcPr>
            <w:tcW w:w="6267" w:type="dxa"/>
            <w:gridSpan w:val="4"/>
            <w:vAlign w:val="center"/>
          </w:tcPr>
          <w:p w14:paraId="4D4A48CB" w14:textId="4031444E" w:rsidR="000A602E" w:rsidRDefault="009B7536" w:rsidP="00F367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367DA">
              <w:rPr>
                <w:rFonts w:hAnsi="Century" w:hint="eastAsia"/>
              </w:rPr>
              <w:t xml:space="preserve">　　　　　</w:t>
            </w:r>
            <w:r w:rsidR="00335759">
              <w:rPr>
                <w:rFonts w:hAnsi="Century" w:hint="eastAsia"/>
              </w:rPr>
              <w:t>人</w:t>
            </w:r>
          </w:p>
        </w:tc>
      </w:tr>
      <w:tr w:rsidR="000A602E" w14:paraId="329727E4" w14:textId="77777777" w:rsidTr="00C04BAE">
        <w:trPr>
          <w:cantSplit/>
          <w:trHeight w:val="613"/>
        </w:trPr>
        <w:tc>
          <w:tcPr>
            <w:tcW w:w="2380" w:type="dxa"/>
            <w:gridSpan w:val="2"/>
            <w:vAlign w:val="center"/>
          </w:tcPr>
          <w:p w14:paraId="2371923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利用期日</w:t>
            </w:r>
          </w:p>
        </w:tc>
        <w:tc>
          <w:tcPr>
            <w:tcW w:w="4719" w:type="dxa"/>
            <w:gridSpan w:val="3"/>
            <w:vAlign w:val="center"/>
          </w:tcPr>
          <w:p w14:paraId="57038EB0" w14:textId="3500A0E2" w:rsidR="000A602E" w:rsidRDefault="005C6A51" w:rsidP="00A95D16">
            <w:pPr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14"/>
              </w:rPr>
              <w:t xml:space="preserve">　</w:t>
            </w:r>
            <w:r w:rsidR="00F65F46">
              <w:rPr>
                <w:rFonts w:hAnsi="Century" w:hint="eastAsia"/>
                <w:spacing w:val="-14"/>
              </w:rPr>
              <w:t>令和　年　月　日</w:t>
            </w:r>
          </w:p>
        </w:tc>
        <w:tc>
          <w:tcPr>
            <w:tcW w:w="1548" w:type="dxa"/>
            <w:vAlign w:val="center"/>
          </w:tcPr>
          <w:p w14:paraId="3E85EB0D" w14:textId="7428D10B" w:rsidR="000A602E" w:rsidRDefault="009B753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0A602E" w14:paraId="357C962E" w14:textId="77777777" w:rsidTr="00C04BAE">
        <w:trPr>
          <w:cantSplit/>
          <w:trHeight w:val="542"/>
        </w:trPr>
        <w:tc>
          <w:tcPr>
            <w:tcW w:w="2380" w:type="dxa"/>
            <w:gridSpan w:val="2"/>
            <w:vAlign w:val="center"/>
          </w:tcPr>
          <w:p w14:paraId="6BE22B52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利用時間</w:t>
            </w:r>
          </w:p>
        </w:tc>
        <w:tc>
          <w:tcPr>
            <w:tcW w:w="4719" w:type="dxa"/>
            <w:gridSpan w:val="3"/>
            <w:vAlign w:val="center"/>
          </w:tcPr>
          <w:p w14:paraId="5EA4CC4B" w14:textId="3C80DCF7" w:rsidR="000A602E" w:rsidRPr="005C6A51" w:rsidRDefault="00F65F46" w:rsidP="00F65F46">
            <w:pPr>
              <w:ind w:firstLineChars="200" w:firstLine="404"/>
              <w:jc w:val="left"/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4"/>
              </w:rPr>
              <w:t xml:space="preserve">　時　　分　～　　時　　分</w:t>
            </w:r>
          </w:p>
        </w:tc>
        <w:tc>
          <w:tcPr>
            <w:tcW w:w="1548" w:type="dxa"/>
            <w:vAlign w:val="center"/>
          </w:tcPr>
          <w:p w14:paraId="733E3B79" w14:textId="61D3F84E" w:rsidR="000A602E" w:rsidRDefault="00A95D16" w:rsidP="00DF093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DF0937">
              <w:rPr>
                <w:rFonts w:hAnsi="Century" w:hint="eastAsia"/>
              </w:rPr>
              <w:t>時間</w:t>
            </w:r>
          </w:p>
        </w:tc>
      </w:tr>
      <w:tr w:rsidR="000A602E" w14:paraId="6F2BA56E" w14:textId="77777777" w:rsidTr="00C04BAE">
        <w:trPr>
          <w:cantSplit/>
          <w:trHeight w:val="431"/>
        </w:trPr>
        <w:tc>
          <w:tcPr>
            <w:tcW w:w="2380" w:type="dxa"/>
            <w:gridSpan w:val="2"/>
            <w:vMerge w:val="restart"/>
            <w:vAlign w:val="center"/>
          </w:tcPr>
          <w:p w14:paraId="079A3B0E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2240" w:type="dxa"/>
            <w:vAlign w:val="center"/>
          </w:tcPr>
          <w:p w14:paraId="42D8417B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本来支払うべ</w:t>
            </w:r>
            <w:r>
              <w:rPr>
                <w:rFonts w:hAnsi="Century" w:hint="eastAsia"/>
              </w:rPr>
              <w:t>き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05" w:type="dxa"/>
            <w:vAlign w:val="center"/>
          </w:tcPr>
          <w:p w14:paraId="7D54EAC4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>減額・免除を申請す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822" w:type="dxa"/>
            <w:gridSpan w:val="2"/>
            <w:vAlign w:val="center"/>
          </w:tcPr>
          <w:p w14:paraId="3DBF4E4D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差引使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160"/>
              </w:rPr>
              <w:t>料の</w:t>
            </w:r>
            <w:r>
              <w:rPr>
                <w:rFonts w:hAnsi="Century" w:hint="eastAsia"/>
              </w:rPr>
              <w:t>額</w:t>
            </w:r>
          </w:p>
        </w:tc>
      </w:tr>
      <w:tr w:rsidR="000A602E" w14:paraId="08E68E30" w14:textId="77777777" w:rsidTr="00C04BAE">
        <w:trPr>
          <w:cantSplit/>
          <w:trHeight w:val="615"/>
        </w:trPr>
        <w:tc>
          <w:tcPr>
            <w:tcW w:w="2380" w:type="dxa"/>
            <w:gridSpan w:val="2"/>
            <w:vMerge/>
            <w:tcBorders>
              <w:bottom w:val="nil"/>
            </w:tcBorders>
            <w:vAlign w:val="center"/>
          </w:tcPr>
          <w:p w14:paraId="78765568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14:paraId="6EB77F13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05" w:type="dxa"/>
            <w:tcBorders>
              <w:bottom w:val="nil"/>
            </w:tcBorders>
          </w:tcPr>
          <w:p w14:paraId="1092E554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14:paraId="6E7490DE" w14:textId="77777777" w:rsidR="000A602E" w:rsidRDefault="000A602E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0A602E" w14:paraId="08F54D84" w14:textId="77777777" w:rsidTr="00C04BAE">
        <w:trPr>
          <w:cantSplit/>
          <w:trHeight w:val="615"/>
        </w:trPr>
        <w:tc>
          <w:tcPr>
            <w:tcW w:w="8647" w:type="dxa"/>
            <w:gridSpan w:val="6"/>
            <w:tcBorders>
              <w:left w:val="nil"/>
              <w:right w:val="nil"/>
            </w:tcBorders>
            <w:vAlign w:val="center"/>
          </w:tcPr>
          <w:p w14:paraId="0FE96C8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※下欄は、記入しないでください。</w:t>
            </w:r>
          </w:p>
        </w:tc>
      </w:tr>
      <w:tr w:rsidR="000A602E" w14:paraId="3720699A" w14:textId="77777777" w:rsidTr="00C04BAE">
        <w:trPr>
          <w:cantSplit/>
          <w:trHeight w:val="410"/>
        </w:trPr>
        <w:tc>
          <w:tcPr>
            <w:tcW w:w="500" w:type="dxa"/>
            <w:vMerge w:val="restart"/>
            <w:textDirection w:val="tbRlV"/>
            <w:vAlign w:val="center"/>
          </w:tcPr>
          <w:p w14:paraId="45AB6598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1880" w:type="dxa"/>
            <w:vAlign w:val="center"/>
          </w:tcPr>
          <w:p w14:paraId="5B654B3D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減額・免除の可否</w:t>
            </w:r>
          </w:p>
        </w:tc>
        <w:tc>
          <w:tcPr>
            <w:tcW w:w="6267" w:type="dxa"/>
            <w:gridSpan w:val="4"/>
            <w:vAlign w:val="center"/>
          </w:tcPr>
          <w:p w14:paraId="580446E3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可　　　　　　　否</w:t>
            </w:r>
          </w:p>
        </w:tc>
      </w:tr>
      <w:tr w:rsidR="000A602E" w14:paraId="40CEEDA8" w14:textId="77777777" w:rsidTr="00C04BAE">
        <w:trPr>
          <w:cantSplit/>
          <w:trHeight w:val="411"/>
        </w:trPr>
        <w:tc>
          <w:tcPr>
            <w:tcW w:w="500" w:type="dxa"/>
            <w:vMerge/>
            <w:vAlign w:val="center"/>
          </w:tcPr>
          <w:p w14:paraId="71800B70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5843C75D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減額・免</w:t>
            </w:r>
            <w:r>
              <w:rPr>
                <w:rFonts w:hAnsi="Century" w:hint="eastAsia"/>
                <w:spacing w:val="36"/>
              </w:rPr>
              <w:t>除</w:t>
            </w:r>
            <w:r>
              <w:rPr>
                <w:rFonts w:hAnsi="Century" w:hint="eastAsia"/>
                <w:spacing w:val="78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267" w:type="dxa"/>
            <w:gridSpan w:val="4"/>
            <w:tcBorders>
              <w:bottom w:val="nil"/>
            </w:tcBorders>
            <w:vAlign w:val="center"/>
          </w:tcPr>
          <w:p w14:paraId="3B44286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A602E" w14:paraId="08BD8C6F" w14:textId="77777777" w:rsidTr="00C04BAE">
        <w:trPr>
          <w:cantSplit/>
          <w:trHeight w:val="557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5D8011A2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5315842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特記すべき事項</w:t>
            </w:r>
          </w:p>
        </w:tc>
        <w:tc>
          <w:tcPr>
            <w:tcW w:w="6267" w:type="dxa"/>
            <w:gridSpan w:val="4"/>
            <w:tcBorders>
              <w:bottom w:val="single" w:sz="4" w:space="0" w:color="auto"/>
            </w:tcBorders>
            <w:vAlign w:val="center"/>
          </w:tcPr>
          <w:p w14:paraId="21139EBD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AC134A5" w14:textId="77777777" w:rsidR="000A602E" w:rsidRDefault="000A602E"/>
    <w:sectPr w:rsidR="000A602E" w:rsidSect="005046CD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8A3D" w14:textId="77777777" w:rsidR="00A069A2" w:rsidRDefault="00A069A2">
      <w:r>
        <w:separator/>
      </w:r>
    </w:p>
  </w:endnote>
  <w:endnote w:type="continuationSeparator" w:id="0">
    <w:p w14:paraId="1C231879" w14:textId="77777777" w:rsidR="00A069A2" w:rsidRDefault="00A0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923C" w14:textId="77777777" w:rsidR="00A069A2" w:rsidRDefault="00A069A2">
      <w:r>
        <w:separator/>
      </w:r>
    </w:p>
  </w:footnote>
  <w:footnote w:type="continuationSeparator" w:id="0">
    <w:p w14:paraId="00264450" w14:textId="77777777" w:rsidR="00A069A2" w:rsidRDefault="00A0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02E"/>
    <w:rsid w:val="0003045C"/>
    <w:rsid w:val="00071823"/>
    <w:rsid w:val="00085274"/>
    <w:rsid w:val="000A602E"/>
    <w:rsid w:val="000C1650"/>
    <w:rsid w:val="000D0538"/>
    <w:rsid w:val="00133AE1"/>
    <w:rsid w:val="00161B39"/>
    <w:rsid w:val="00162E65"/>
    <w:rsid w:val="00176B2B"/>
    <w:rsid w:val="001932F3"/>
    <w:rsid w:val="001D385F"/>
    <w:rsid w:val="001D454C"/>
    <w:rsid w:val="002042DE"/>
    <w:rsid w:val="00220353"/>
    <w:rsid w:val="00252EEC"/>
    <w:rsid w:val="00271C00"/>
    <w:rsid w:val="002734C3"/>
    <w:rsid w:val="00275BBA"/>
    <w:rsid w:val="00286445"/>
    <w:rsid w:val="002A09AE"/>
    <w:rsid w:val="002A7168"/>
    <w:rsid w:val="002C750A"/>
    <w:rsid w:val="00312D1A"/>
    <w:rsid w:val="003131EA"/>
    <w:rsid w:val="003230BA"/>
    <w:rsid w:val="00325F89"/>
    <w:rsid w:val="00330165"/>
    <w:rsid w:val="00335759"/>
    <w:rsid w:val="00353848"/>
    <w:rsid w:val="00367EF0"/>
    <w:rsid w:val="003C5F3B"/>
    <w:rsid w:val="003F5F60"/>
    <w:rsid w:val="0041474D"/>
    <w:rsid w:val="00452D93"/>
    <w:rsid w:val="004B6CF9"/>
    <w:rsid w:val="004F5D4B"/>
    <w:rsid w:val="005046CD"/>
    <w:rsid w:val="00576C6F"/>
    <w:rsid w:val="005B2310"/>
    <w:rsid w:val="005C6A51"/>
    <w:rsid w:val="005C787E"/>
    <w:rsid w:val="00674624"/>
    <w:rsid w:val="006A10EE"/>
    <w:rsid w:val="006A19E7"/>
    <w:rsid w:val="00700A50"/>
    <w:rsid w:val="00703CBC"/>
    <w:rsid w:val="007261FC"/>
    <w:rsid w:val="00751D73"/>
    <w:rsid w:val="00752E52"/>
    <w:rsid w:val="007A6414"/>
    <w:rsid w:val="007C525F"/>
    <w:rsid w:val="007E5D39"/>
    <w:rsid w:val="007E6016"/>
    <w:rsid w:val="00857D59"/>
    <w:rsid w:val="008A533C"/>
    <w:rsid w:val="008A5B06"/>
    <w:rsid w:val="008C4551"/>
    <w:rsid w:val="009264FA"/>
    <w:rsid w:val="00927EED"/>
    <w:rsid w:val="009532E9"/>
    <w:rsid w:val="00993C5E"/>
    <w:rsid w:val="009B7536"/>
    <w:rsid w:val="009F5800"/>
    <w:rsid w:val="00A069A2"/>
    <w:rsid w:val="00A16FE8"/>
    <w:rsid w:val="00A4707D"/>
    <w:rsid w:val="00A95D16"/>
    <w:rsid w:val="00AE3867"/>
    <w:rsid w:val="00B01AF9"/>
    <w:rsid w:val="00B141AA"/>
    <w:rsid w:val="00B202D5"/>
    <w:rsid w:val="00B4508B"/>
    <w:rsid w:val="00B65D03"/>
    <w:rsid w:val="00BA616B"/>
    <w:rsid w:val="00BC4460"/>
    <w:rsid w:val="00BC6450"/>
    <w:rsid w:val="00BD2F73"/>
    <w:rsid w:val="00BF147E"/>
    <w:rsid w:val="00C04BAE"/>
    <w:rsid w:val="00D04068"/>
    <w:rsid w:val="00D16901"/>
    <w:rsid w:val="00D43EC6"/>
    <w:rsid w:val="00D466A2"/>
    <w:rsid w:val="00D503A8"/>
    <w:rsid w:val="00D55522"/>
    <w:rsid w:val="00DF0937"/>
    <w:rsid w:val="00E15415"/>
    <w:rsid w:val="00E22A49"/>
    <w:rsid w:val="00E433D8"/>
    <w:rsid w:val="00E56BEE"/>
    <w:rsid w:val="00E92E42"/>
    <w:rsid w:val="00F367DA"/>
    <w:rsid w:val="00F65F46"/>
    <w:rsid w:val="00FA30E8"/>
    <w:rsid w:val="00FB1870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51C2D26"/>
  <w15:docId w15:val="{BC56A4FE-C34F-4EC4-8071-7931BBA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47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4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147E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rsid w:val="00BF147E"/>
    <w:pPr>
      <w:jc w:val="right"/>
    </w:pPr>
    <w:rPr>
      <w:rFonts w:hAnsi="Century"/>
    </w:rPr>
  </w:style>
  <w:style w:type="paragraph" w:styleId="a6">
    <w:name w:val="Balloon Text"/>
    <w:basedOn w:val="a"/>
    <w:link w:val="a7"/>
    <w:rsid w:val="00FA30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30E5-FF40-4402-A35B-23EE9306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Hewlett-Packard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スポーツ協会 天草市</cp:lastModifiedBy>
  <cp:revision>32</cp:revision>
  <cp:lastPrinted>2024-06-12T23:46:00Z</cp:lastPrinted>
  <dcterms:created xsi:type="dcterms:W3CDTF">2016-04-25T01:13:00Z</dcterms:created>
  <dcterms:modified xsi:type="dcterms:W3CDTF">2024-06-13T06:06:00Z</dcterms:modified>
</cp:coreProperties>
</file>